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8C0193">
      <w:pPr>
        <w:widowControl/>
        <w:jc w:val="left"/>
        <w:rPr>
          <w:rFonts w:ascii="黑体" w:hAnsi="Calibri" w:eastAsia="黑体" w:cs="Times New Roman"/>
          <w:color w:val="000000"/>
          <w:sz w:val="30"/>
          <w:szCs w:val="30"/>
        </w:rPr>
      </w:pPr>
      <w:r>
        <w:rPr>
          <w:color w:val="000000"/>
        </w:rPr>
        <mc:AlternateContent>
          <mc:Choice Requires="wps">
            <w:drawing>
              <wp:anchor distT="0" distB="0" distL="114300" distR="114300" simplePos="0" relativeHeight="251661312" behindDoc="0" locked="0" layoutInCell="1" allowOverlap="1">
                <wp:simplePos x="0" y="0"/>
                <wp:positionH relativeFrom="column">
                  <wp:posOffset>3061335</wp:posOffset>
                </wp:positionH>
                <wp:positionV relativeFrom="paragraph">
                  <wp:posOffset>91440</wp:posOffset>
                </wp:positionV>
                <wp:extent cx="2180590" cy="613410"/>
                <wp:effectExtent l="5080" t="5080" r="8890" b="6350"/>
                <wp:wrapNone/>
                <wp:docPr id="12" name="文本框 12"/>
                <wp:cNvGraphicFramePr/>
                <a:graphic xmlns:a="http://schemas.openxmlformats.org/drawingml/2006/main">
                  <a:graphicData uri="http://schemas.microsoft.com/office/word/2010/wordprocessingShape">
                    <wps:wsp>
                      <wps:cNvSpPr txBox="1">
                        <a:spLocks noChangeArrowheads="1"/>
                      </wps:cNvSpPr>
                      <wps:spPr bwMode="auto">
                        <a:xfrm>
                          <a:off x="0" y="0"/>
                          <a:ext cx="2180590" cy="613410"/>
                        </a:xfrm>
                        <a:prstGeom prst="rect">
                          <a:avLst/>
                        </a:prstGeom>
                        <a:solidFill>
                          <a:srgbClr val="FFFFFF"/>
                        </a:solidFill>
                        <a:ln w="9525">
                          <a:solidFill>
                            <a:srgbClr val="000000"/>
                          </a:solidFill>
                          <a:miter lim="800000"/>
                        </a:ln>
                        <a:effectLst/>
                      </wps:spPr>
                      <wps:txbx>
                        <w:txbxContent>
                          <w:p w14:paraId="488DAE84">
                            <w:pPr>
                              <w:pStyle w:val="7"/>
                              <w:adjustRightInd w:val="0"/>
                              <w:snapToGrid w:val="0"/>
                              <w:spacing w:line="360" w:lineRule="exact"/>
                              <w:rPr>
                                <w:rFonts w:ascii="楷体_GB2312" w:eastAsia="楷体_GB2312"/>
                                <w:spacing w:val="-16"/>
                                <w:sz w:val="24"/>
                                <w:szCs w:val="24"/>
                              </w:rPr>
                            </w:pPr>
                            <w:r>
                              <w:rPr>
                                <w:rFonts w:hint="eastAsia" w:ascii="楷体_GB2312" w:eastAsia="楷体_GB2312"/>
                                <w:spacing w:val="-16"/>
                                <w:sz w:val="24"/>
                                <w:szCs w:val="24"/>
                              </w:rPr>
                              <w:t xml:space="preserve"> </w:t>
                            </w:r>
                            <w:r>
                              <w:rPr>
                                <w:rFonts w:hint="eastAsia" w:ascii="仿宋" w:hAnsi="仿宋" w:eastAsia="仿宋" w:cs="仿宋"/>
                                <w:sz w:val="24"/>
                                <w:szCs w:val="24"/>
                                <w:highlight w:val="none"/>
                              </w:rPr>
                              <w:t>“自觉 自省 自律 自查 自纠”</w:t>
                            </w:r>
                          </w:p>
                          <w:p w14:paraId="7B1449B8">
                            <w:pPr>
                              <w:pStyle w:val="7"/>
                              <w:adjustRightInd w:val="0"/>
                              <w:snapToGrid w:val="0"/>
                              <w:spacing w:line="360" w:lineRule="exact"/>
                              <w:rPr>
                                <w:rFonts w:hint="eastAsia" w:ascii="楷体_GB2312" w:eastAsia="仿宋"/>
                                <w:spacing w:val="-16"/>
                                <w:sz w:val="24"/>
                                <w:szCs w:val="24"/>
                                <w:lang w:eastAsia="zh-CN"/>
                              </w:rPr>
                            </w:pPr>
                            <w:r>
                              <w:rPr>
                                <w:rFonts w:hint="eastAsia" w:ascii="仿宋" w:hAnsi="仿宋" w:eastAsia="仿宋" w:cs="仿宋"/>
                                <w:sz w:val="24"/>
                                <w:szCs w:val="24"/>
                              </w:rPr>
                              <w:t>质量文化建设</w:t>
                            </w:r>
                            <w:r>
                              <w:rPr>
                                <w:rFonts w:hint="eastAsia" w:ascii="仿宋" w:hAnsi="仿宋" w:eastAsia="仿宋" w:cs="仿宋"/>
                                <w:sz w:val="24"/>
                                <w:szCs w:val="24"/>
                                <w:lang w:eastAsia="zh-CN"/>
                              </w:rPr>
                              <w:t>作品</w:t>
                            </w:r>
                          </w:p>
                          <w:p w14:paraId="6797A7BE">
                            <w:pPr>
                              <w:pStyle w:val="7"/>
                              <w:adjustRightInd w:val="0"/>
                              <w:snapToGrid w:val="0"/>
                              <w:spacing w:line="360" w:lineRule="exact"/>
                              <w:rPr>
                                <w:rFonts w:ascii="楷体_GB2312" w:eastAsia="楷体_GB2312"/>
                                <w:spacing w:val="-16"/>
                                <w:sz w:val="24"/>
                                <w:szCs w:val="24"/>
                              </w:rPr>
                            </w:pPr>
                            <w:r>
                              <w:rPr>
                                <w:rFonts w:hint="eastAsia" w:ascii="楷体_GB2312" w:eastAsia="楷体_GB2312"/>
                                <w:spacing w:val="-16"/>
                                <w:sz w:val="24"/>
                                <w:szCs w:val="24"/>
                              </w:rPr>
                              <w:t>师德师风优秀案例征集</w:t>
                            </w:r>
                          </w:p>
                          <w:p w14:paraId="041F0D28">
                            <w:pPr>
                              <w:pStyle w:val="7"/>
                              <w:adjustRightInd w:val="0"/>
                              <w:snapToGrid w:val="0"/>
                              <w:spacing w:line="360" w:lineRule="exact"/>
                              <w:rPr>
                                <w:rFonts w:ascii="楷体_GB2312" w:eastAsia="楷体_GB2312"/>
                                <w:spacing w:val="-16"/>
                                <w:sz w:val="24"/>
                                <w:szCs w:val="24"/>
                              </w:rPr>
                            </w:pPr>
                            <w:r>
                              <w:rPr>
                                <w:rFonts w:hint="eastAsia" w:ascii="楷体_GB2312" w:eastAsia="楷体_GB2312"/>
                                <w:spacing w:val="-16"/>
                                <w:sz w:val="24"/>
                                <w:szCs w:val="24"/>
                              </w:rPr>
                              <w:t>师德征文比赛</w:t>
                            </w:r>
                          </w:p>
                        </w:txbxContent>
                      </wps:txbx>
                      <wps:bodyPr rot="0" vert="horz" wrap="square" lIns="18000" tIns="45720" rIns="18000" bIns="45720" anchor="t" anchorCtr="0" upright="1">
                        <a:noAutofit/>
                      </wps:bodyPr>
                    </wps:wsp>
                  </a:graphicData>
                </a:graphic>
              </wp:anchor>
            </w:drawing>
          </mc:Choice>
          <mc:Fallback>
            <w:pict>
              <v:shape id="_x0000_s1026" o:spid="_x0000_s1026" o:spt="202" type="#_x0000_t202" style="position:absolute;left:0pt;margin-left:241.05pt;margin-top:7.2pt;height:48.3pt;width:171.7pt;z-index:251661312;mso-width-relative:page;mso-height-relative:page;" fillcolor="#FFFFFF" filled="t" stroked="t" coordsize="21600,21600" o:gfxdata="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DF3u9DWAAAACgEAAA8AAAAAAAAAAQAgAAAA&#10;IgAAAGRycy9kb3ducmV2LnhtbFBLAQIUABQAAAAIAIdO4kBR61A+RgIAAJcEAAAOAAAAAAAAAAEA&#10;IAAAACUBAABkcnMvZTJvRG9jLnhtbFBLBQYAAAAABgAGAFkBAADdBQAAAAA=&#10;">
                <v:fill on="t" focussize="0,0"/>
                <v:stroke color="#000000" miterlimit="8" joinstyle="miter"/>
                <v:imagedata o:title=""/>
                <o:lock v:ext="edit" aspectratio="f"/>
                <v:textbox inset="0.5mm,1.27mm,0.5mm,1.27mm">
                  <w:txbxContent>
                    <w:p w14:paraId="488DAE84">
                      <w:pPr>
                        <w:pStyle w:val="7"/>
                        <w:adjustRightInd w:val="0"/>
                        <w:snapToGrid w:val="0"/>
                        <w:spacing w:line="360" w:lineRule="exact"/>
                        <w:rPr>
                          <w:rFonts w:ascii="楷体_GB2312" w:eastAsia="楷体_GB2312"/>
                          <w:spacing w:val="-16"/>
                          <w:sz w:val="24"/>
                          <w:szCs w:val="24"/>
                        </w:rPr>
                      </w:pPr>
                      <w:r>
                        <w:rPr>
                          <w:rFonts w:hint="eastAsia" w:ascii="楷体_GB2312" w:eastAsia="楷体_GB2312"/>
                          <w:spacing w:val="-16"/>
                          <w:sz w:val="24"/>
                          <w:szCs w:val="24"/>
                        </w:rPr>
                        <w:t xml:space="preserve"> </w:t>
                      </w:r>
                      <w:r>
                        <w:rPr>
                          <w:rFonts w:hint="eastAsia" w:ascii="仿宋" w:hAnsi="仿宋" w:eastAsia="仿宋" w:cs="仿宋"/>
                          <w:sz w:val="24"/>
                          <w:szCs w:val="24"/>
                          <w:highlight w:val="none"/>
                        </w:rPr>
                        <w:t>“自觉 自省 自律 自查 自纠”</w:t>
                      </w:r>
                    </w:p>
                    <w:p w14:paraId="7B1449B8">
                      <w:pPr>
                        <w:pStyle w:val="7"/>
                        <w:adjustRightInd w:val="0"/>
                        <w:snapToGrid w:val="0"/>
                        <w:spacing w:line="360" w:lineRule="exact"/>
                        <w:rPr>
                          <w:rFonts w:hint="eastAsia" w:ascii="楷体_GB2312" w:eastAsia="仿宋"/>
                          <w:spacing w:val="-16"/>
                          <w:sz w:val="24"/>
                          <w:szCs w:val="24"/>
                          <w:lang w:eastAsia="zh-CN"/>
                        </w:rPr>
                      </w:pPr>
                      <w:r>
                        <w:rPr>
                          <w:rFonts w:hint="eastAsia" w:ascii="仿宋" w:hAnsi="仿宋" w:eastAsia="仿宋" w:cs="仿宋"/>
                          <w:sz w:val="24"/>
                          <w:szCs w:val="24"/>
                        </w:rPr>
                        <w:t>质量文化建设</w:t>
                      </w:r>
                      <w:r>
                        <w:rPr>
                          <w:rFonts w:hint="eastAsia" w:ascii="仿宋" w:hAnsi="仿宋" w:eastAsia="仿宋" w:cs="仿宋"/>
                          <w:sz w:val="24"/>
                          <w:szCs w:val="24"/>
                          <w:lang w:eastAsia="zh-CN"/>
                        </w:rPr>
                        <w:t>作品</w:t>
                      </w:r>
                    </w:p>
                    <w:p w14:paraId="6797A7BE">
                      <w:pPr>
                        <w:pStyle w:val="7"/>
                        <w:adjustRightInd w:val="0"/>
                        <w:snapToGrid w:val="0"/>
                        <w:spacing w:line="360" w:lineRule="exact"/>
                        <w:rPr>
                          <w:rFonts w:ascii="楷体_GB2312" w:eastAsia="楷体_GB2312"/>
                          <w:spacing w:val="-16"/>
                          <w:sz w:val="24"/>
                          <w:szCs w:val="24"/>
                        </w:rPr>
                      </w:pPr>
                      <w:r>
                        <w:rPr>
                          <w:rFonts w:hint="eastAsia" w:ascii="楷体_GB2312" w:eastAsia="楷体_GB2312"/>
                          <w:spacing w:val="-16"/>
                          <w:sz w:val="24"/>
                          <w:szCs w:val="24"/>
                        </w:rPr>
                        <w:t>师德师风优秀案例征集</w:t>
                      </w:r>
                    </w:p>
                    <w:p w14:paraId="041F0D28">
                      <w:pPr>
                        <w:pStyle w:val="7"/>
                        <w:adjustRightInd w:val="0"/>
                        <w:snapToGrid w:val="0"/>
                        <w:spacing w:line="360" w:lineRule="exact"/>
                        <w:rPr>
                          <w:rFonts w:ascii="楷体_GB2312" w:eastAsia="楷体_GB2312"/>
                          <w:spacing w:val="-16"/>
                          <w:sz w:val="24"/>
                          <w:szCs w:val="24"/>
                        </w:rPr>
                      </w:pPr>
                      <w:r>
                        <w:rPr>
                          <w:rFonts w:hint="eastAsia" w:ascii="楷体_GB2312" w:eastAsia="楷体_GB2312"/>
                          <w:spacing w:val="-16"/>
                          <w:sz w:val="24"/>
                          <w:szCs w:val="24"/>
                        </w:rPr>
                        <w:t>师德征文比赛</w:t>
                      </w:r>
                    </w:p>
                  </w:txbxContent>
                </v:textbox>
              </v:shape>
            </w:pict>
          </mc:Fallback>
        </mc:AlternateContent>
      </w:r>
      <w:r>
        <w:rPr>
          <w:rFonts w:hint="eastAsia" w:ascii="黑体" w:hAnsi="Calibri" w:eastAsia="黑体" w:cs="Times New Roman"/>
          <w:color w:val="000000"/>
          <w:sz w:val="30"/>
          <w:szCs w:val="30"/>
        </w:rPr>
        <w:t>附件</w:t>
      </w:r>
      <w:r>
        <w:rPr>
          <w:rFonts w:hint="eastAsia" w:ascii="黑体" w:hAnsi="Calibri" w:eastAsia="黑体" w:cs="Times New Roman"/>
          <w:color w:val="000000"/>
          <w:sz w:val="30"/>
          <w:szCs w:val="30"/>
          <w:lang w:val="en-US" w:eastAsia="zh-CN"/>
        </w:rPr>
        <w:t>1</w:t>
      </w:r>
      <w:r>
        <w:rPr>
          <w:rFonts w:hint="eastAsia" w:ascii="黑体" w:hAnsi="Calibri" w:eastAsia="黑体" w:cs="Times New Roman"/>
          <w:color w:val="000000"/>
          <w:sz w:val="30"/>
          <w:szCs w:val="30"/>
        </w:rPr>
        <w:t>：</w:t>
      </w:r>
    </w:p>
    <w:p w14:paraId="0323309B">
      <w:pPr>
        <w:ind w:right="-2" w:rightChars="-1"/>
        <w:rPr>
          <w:rFonts w:ascii="黑体" w:hAnsi="Calibri" w:eastAsia="黑体" w:cs="Times New Roman"/>
          <w:color w:val="000000"/>
          <w:sz w:val="30"/>
          <w:szCs w:val="30"/>
        </w:rPr>
      </w:pPr>
    </w:p>
    <w:p w14:paraId="460164BE">
      <w:pPr>
        <w:ind w:right="-2" w:rightChars="-1"/>
        <w:rPr>
          <w:rFonts w:ascii="黑体" w:hAnsi="Calibri" w:eastAsia="黑体" w:cs="Times New Roman"/>
          <w:color w:val="000000"/>
          <w:sz w:val="30"/>
          <w:szCs w:val="30"/>
        </w:rPr>
      </w:pPr>
    </w:p>
    <w:p w14:paraId="673E1AF6">
      <w:pPr>
        <w:rPr>
          <w:rFonts w:ascii="Calibri" w:hAnsi="Calibri" w:eastAsia="仿宋" w:cs="Times New Roman"/>
          <w:color w:val="000000"/>
          <w:sz w:val="32"/>
        </w:rPr>
      </w:pPr>
    </w:p>
    <w:p w14:paraId="29350937">
      <w:pPr>
        <w:jc w:val="center"/>
        <w:rPr>
          <w:rFonts w:ascii="黑体" w:hAnsi="Calibri" w:eastAsia="黑体" w:cs="Times New Roman"/>
          <w:color w:val="000000"/>
          <w:sz w:val="36"/>
          <w:szCs w:val="36"/>
        </w:rPr>
      </w:pPr>
      <w:r>
        <w:rPr>
          <w:rFonts w:hint="eastAsia" w:ascii="黑体" w:hAnsi="Calibri" w:eastAsia="黑体" w:cs="Times New Roman"/>
          <w:color w:val="000000"/>
          <w:sz w:val="36"/>
          <w:szCs w:val="36"/>
        </w:rPr>
        <w:t>××××××××××</w:t>
      </w:r>
    </w:p>
    <w:p w14:paraId="1BD544BB">
      <w:pPr>
        <w:jc w:val="center"/>
        <w:rPr>
          <w:rFonts w:ascii="黑体" w:hAnsi="Calibri" w:eastAsia="黑体" w:cs="Times New Roman"/>
          <w:color w:val="000000"/>
          <w:sz w:val="36"/>
          <w:szCs w:val="36"/>
        </w:rPr>
      </w:pPr>
      <w:r>
        <w:rPr>
          <w:rFonts w:hint="eastAsia" w:ascii="黑体" w:hAnsi="Calibri" w:eastAsia="黑体" w:cs="Times New Roman"/>
          <w:color w:val="000000"/>
          <w:sz w:val="36"/>
          <w:szCs w:val="36"/>
        </w:rPr>
        <w:t>（</w:t>
      </w:r>
      <w:r>
        <w:rPr>
          <w:rFonts w:hint="eastAsia" w:ascii="黑体" w:hAnsi="Calibri" w:eastAsia="黑体" w:cs="Times New Roman"/>
          <w:color w:val="000000"/>
          <w:sz w:val="36"/>
          <w:szCs w:val="36"/>
          <w:lang w:eastAsia="zh-CN"/>
        </w:rPr>
        <w:t>作品</w:t>
      </w:r>
      <w:r>
        <w:rPr>
          <w:rFonts w:hint="eastAsia" w:ascii="黑体" w:hAnsi="Calibri" w:eastAsia="黑体" w:cs="Times New Roman"/>
          <w:color w:val="000000"/>
          <w:sz w:val="36"/>
          <w:szCs w:val="36"/>
        </w:rPr>
        <w:t>名称 2号小标宋体字）</w:t>
      </w:r>
    </w:p>
    <w:p w14:paraId="1BD6369C">
      <w:pPr>
        <w:rPr>
          <w:rFonts w:ascii="Calibri" w:hAnsi="Calibri" w:eastAsia="仿宋" w:cs="Times New Roman"/>
          <w:color w:val="000000"/>
          <w:sz w:val="32"/>
        </w:rPr>
      </w:pPr>
    </w:p>
    <w:p w14:paraId="1800D865">
      <w:pPr>
        <w:rPr>
          <w:rFonts w:ascii="Calibri" w:hAnsi="Calibri" w:eastAsia="仿宋" w:cs="Times New Roman"/>
          <w:color w:val="000000"/>
          <w:sz w:val="32"/>
        </w:rPr>
      </w:pPr>
    </w:p>
    <w:p w14:paraId="5571EB83">
      <w:pPr>
        <w:rPr>
          <w:rFonts w:ascii="Calibri" w:hAnsi="Calibri" w:eastAsia="仿宋" w:cs="Times New Roman"/>
          <w:color w:val="000000"/>
          <w:sz w:val="32"/>
        </w:rPr>
      </w:pPr>
    </w:p>
    <w:p w14:paraId="3E569E27">
      <w:pPr>
        <w:spacing w:line="700" w:lineRule="exact"/>
        <w:ind w:left="708" w:leftChars="337"/>
        <w:rPr>
          <w:rFonts w:hint="eastAsia" w:ascii="黑体" w:hAnsi="黑体" w:eastAsia="黑体"/>
          <w:color w:val="000000"/>
          <w:sz w:val="30"/>
          <w:szCs w:val="30"/>
        </w:rPr>
      </w:pPr>
      <w:r>
        <w:rPr>
          <w:rFonts w:ascii="黑体" w:hAnsi="黑体" w:eastAsia="黑体"/>
          <w:color w:val="000000"/>
          <w:sz w:val="30"/>
          <w:szCs w:val="30"/>
        </w:rPr>
        <mc:AlternateContent>
          <mc:Choice Requires="wps">
            <w:drawing>
              <wp:anchor distT="0" distB="0" distL="114300" distR="114300" simplePos="0" relativeHeight="251659264" behindDoc="0" locked="0" layoutInCell="1" allowOverlap="1">
                <wp:simplePos x="0" y="0"/>
                <wp:positionH relativeFrom="column">
                  <wp:posOffset>1371600</wp:posOffset>
                </wp:positionH>
                <wp:positionV relativeFrom="paragraph">
                  <wp:posOffset>408305</wp:posOffset>
                </wp:positionV>
                <wp:extent cx="3819525" cy="0"/>
                <wp:effectExtent l="0" t="4445" r="0" b="508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a:off x="0" y="0"/>
                          <a:ext cx="3819525" cy="0"/>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108pt;margin-top:32.15pt;height:0pt;width:300.75pt;z-index:251659264;mso-width-relative:page;mso-height-relative:page;" filled="f" stroked="t" coordsize="21600,21600" o:gfxdata="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8mDMp1wAAAAkBAAAPAAAAAAAAAAEAIAAAACIAAABkcnMvZG93bnJldi54bWxQSwEC&#10;FAAUAAAACACHTuJAA9zoo/UBAADMAwAADgAAAAAAAAABACAAAAAmAQAAZHJzL2Uyb0RvYy54bWxQ&#10;SwUGAAAAAAYABgBZAQAAjQUAAAAA&#10;">
                <v:fill on="f" focussize="0,0"/>
                <v:stroke color="#000000" joinstyle="round"/>
                <v:imagedata o:title=""/>
                <o:lock v:ext="edit" aspectratio="f"/>
              </v:shape>
            </w:pict>
          </mc:Fallback>
        </mc:AlternateContent>
      </w:r>
      <w:r>
        <w:rPr>
          <w:rFonts w:hint="eastAsia" w:ascii="黑体" w:hAnsi="黑体" w:eastAsia="黑体"/>
          <w:color w:val="000000"/>
          <w:sz w:val="30"/>
          <w:szCs w:val="30"/>
        </w:rPr>
        <w:t>参评单位：</w:t>
      </w:r>
    </w:p>
    <w:p w14:paraId="71B9427A">
      <w:pPr>
        <w:spacing w:line="700" w:lineRule="exact"/>
        <w:ind w:left="708" w:leftChars="337"/>
        <w:rPr>
          <w:rFonts w:hint="default" w:ascii="黑体" w:hAnsi="黑体" w:eastAsia="黑体"/>
          <w:color w:val="000000"/>
          <w:sz w:val="30"/>
          <w:szCs w:val="30"/>
          <w:lang w:val="en-US" w:eastAsia="zh-CN"/>
        </w:rPr>
      </w:pPr>
      <w:r>
        <w:rPr>
          <w:rFonts w:hint="eastAsia" w:ascii="黑体" w:hAnsi="黑体" w:eastAsia="黑体"/>
          <w:color w:val="000000"/>
          <w:sz w:val="30"/>
          <w:szCs w:val="30"/>
          <w:lang w:eastAsia="zh-CN"/>
        </w:rPr>
        <w:t>作品类型：</w:t>
      </w:r>
      <w:r>
        <w:rPr>
          <w:rFonts w:hint="eastAsia" w:ascii="黑体" w:hAnsi="黑体" w:eastAsia="黑体"/>
          <w:color w:val="000000"/>
          <w:sz w:val="30"/>
          <w:szCs w:val="30"/>
          <w:lang w:val="en-US" w:eastAsia="zh-CN"/>
        </w:rPr>
        <w:t>________________________________________</w:t>
      </w:r>
    </w:p>
    <w:p w14:paraId="31D937C8">
      <w:pPr>
        <w:spacing w:line="700" w:lineRule="exact"/>
        <w:ind w:left="708" w:leftChars="337"/>
        <w:rPr>
          <w:rFonts w:ascii="黑体" w:hAnsi="黑体" w:eastAsia="黑体"/>
          <w:color w:val="000000"/>
          <w:sz w:val="30"/>
          <w:szCs w:val="30"/>
        </w:rPr>
      </w:pPr>
      <w:r>
        <w:rPr>
          <w:rFonts w:ascii="黑体" w:hAnsi="黑体" w:eastAsia="黑体"/>
          <w:color w:val="000000"/>
          <w:sz w:val="30"/>
          <w:szCs w:val="30"/>
        </w:rPr>
        <mc:AlternateContent>
          <mc:Choice Requires="wps">
            <w:drawing>
              <wp:anchor distT="0" distB="0" distL="114300" distR="114300" simplePos="0" relativeHeight="251662336" behindDoc="0" locked="0" layoutInCell="1" allowOverlap="1">
                <wp:simplePos x="0" y="0"/>
                <wp:positionH relativeFrom="column">
                  <wp:posOffset>1371600</wp:posOffset>
                </wp:positionH>
                <wp:positionV relativeFrom="paragraph">
                  <wp:posOffset>365125</wp:posOffset>
                </wp:positionV>
                <wp:extent cx="3819525" cy="0"/>
                <wp:effectExtent l="0" t="4445" r="0" b="5080"/>
                <wp:wrapNone/>
                <wp:docPr id="1" name="直接箭头连接符 11"/>
                <wp:cNvGraphicFramePr/>
                <a:graphic xmlns:a="http://schemas.openxmlformats.org/drawingml/2006/main">
                  <a:graphicData uri="http://schemas.microsoft.com/office/word/2010/wordprocessingShape">
                    <wps:wsp>
                      <wps:cNvCnPr>
                        <a:cxnSpLocks noChangeShapeType="1"/>
                      </wps:cNvCnPr>
                      <wps:spPr bwMode="auto">
                        <a:xfrm>
                          <a:off x="0" y="0"/>
                          <a:ext cx="3819525" cy="0"/>
                        </a:xfrm>
                        <a:prstGeom prst="straightConnector1">
                          <a:avLst/>
                        </a:prstGeom>
                        <a:noFill/>
                        <a:ln w="9525">
                          <a:solidFill>
                            <a:srgbClr val="000000"/>
                          </a:solidFill>
                          <a:round/>
                        </a:ln>
                        <a:effectLst/>
                      </wps:spPr>
                      <wps:bodyPr/>
                    </wps:wsp>
                  </a:graphicData>
                </a:graphic>
              </wp:anchor>
            </w:drawing>
          </mc:Choice>
          <mc:Fallback>
            <w:pict>
              <v:shape id="直接箭头连接符 11" o:spid="_x0000_s1026" o:spt="32" type="#_x0000_t32" style="position:absolute;left:0pt;margin-left:108pt;margin-top:28.75pt;height:0pt;width:300.75pt;z-index:251662336;mso-width-relative:page;mso-height-relative:page;" filled="f" stroked="t" coordsize="21600,21600" o:gfxdata="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vZQRvtYAAAAJAQAADwAAAAAAAAABACAAAAAiAAAAZHJzL2Rvd25yZXYueG1sUEsB&#10;AhQAFAAAAAgAh07iQPELH0P3AQAAzQMAAA4AAAAAAAAAAQAgAAAAJQEAAGRycy9lMm9Eb2MueG1s&#10;UEsFBgAAAAAGAAYAWQEAAI4FAAAAAA==&#10;">
                <v:fill on="f" focussize="0,0"/>
                <v:stroke color="#000000" joinstyle="round"/>
                <v:imagedata o:title=""/>
                <o:lock v:ext="edit" aspectratio="f"/>
              </v:shape>
            </w:pict>
          </mc:Fallback>
        </mc:AlternateContent>
      </w:r>
      <w:r>
        <w:rPr>
          <w:rFonts w:hint="eastAsia" w:ascii="黑体" w:hAnsi="黑体" w:eastAsia="黑体"/>
          <w:color w:val="000000"/>
          <w:sz w:val="30"/>
          <w:szCs w:val="30"/>
        </w:rPr>
        <w:t>联 系 人：</w:t>
      </w:r>
    </w:p>
    <w:p w14:paraId="0B2689C4">
      <w:pPr>
        <w:spacing w:line="700" w:lineRule="exact"/>
        <w:ind w:left="708" w:leftChars="337"/>
        <w:rPr>
          <w:rFonts w:ascii="黑体" w:hAnsi="黑体" w:eastAsia="黑体"/>
          <w:color w:val="000000"/>
          <w:sz w:val="30"/>
          <w:szCs w:val="30"/>
        </w:rPr>
      </w:pPr>
      <w:r>
        <w:rPr>
          <w:rFonts w:ascii="黑体" w:hAnsi="黑体" w:eastAsia="黑体"/>
          <w:color w:val="000000"/>
          <w:sz w:val="30"/>
          <w:szCs w:val="30"/>
        </w:rPr>
        <mc:AlternateContent>
          <mc:Choice Requires="wps">
            <w:drawing>
              <wp:anchor distT="0" distB="0" distL="114300" distR="114300" simplePos="0" relativeHeight="251660288" behindDoc="0" locked="0" layoutInCell="1" allowOverlap="1">
                <wp:simplePos x="0" y="0"/>
                <wp:positionH relativeFrom="column">
                  <wp:posOffset>1371600</wp:posOffset>
                </wp:positionH>
                <wp:positionV relativeFrom="paragraph">
                  <wp:posOffset>365125</wp:posOffset>
                </wp:positionV>
                <wp:extent cx="3819525" cy="0"/>
                <wp:effectExtent l="0" t="4445" r="0" b="5080"/>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a:off x="0" y="0"/>
                          <a:ext cx="3819525" cy="0"/>
                        </a:xfrm>
                        <a:prstGeom prst="straightConnector1">
                          <a:avLst/>
                        </a:prstGeom>
                        <a:noFill/>
                        <a:ln w="9525">
                          <a:solidFill>
                            <a:srgbClr val="000000"/>
                          </a:solidFill>
                          <a:round/>
                        </a:ln>
                        <a:effectLst/>
                      </wps:spPr>
                      <wps:bodyPr/>
                    </wps:wsp>
                  </a:graphicData>
                </a:graphic>
              </wp:anchor>
            </w:drawing>
          </mc:Choice>
          <mc:Fallback>
            <w:pict>
              <v:shape id="_x0000_s1026" o:spid="_x0000_s1026" o:spt="32" type="#_x0000_t32" style="position:absolute;left:0pt;margin-left:108pt;margin-top:28.75pt;height:0pt;width:300.75pt;z-index:251660288;mso-width-relative:page;mso-height-relative:page;" filled="f" stroked="t" coordsize="21600,21600" o:gfxdata="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vZQRvtYAAAAJAQAADwAAAAAAAAABACAAAAAiAAAAZHJzL2Rvd25yZXYueG1sUEsB&#10;AhQAFAAAAAgAh07iQE6zuRH3AQAAzgMAAA4AAAAAAAAAAQAgAAAAJQEAAGRycy9lMm9Eb2MueG1s&#10;UEsFBgAAAAAGAAYAWQEAAI4FAAAAAA==&#10;">
                <v:fill on="f" focussize="0,0"/>
                <v:stroke color="#000000" joinstyle="round"/>
                <v:imagedata o:title=""/>
                <o:lock v:ext="edit" aspectratio="f"/>
              </v:shape>
            </w:pict>
          </mc:Fallback>
        </mc:AlternateContent>
      </w:r>
      <w:r>
        <w:rPr>
          <w:rFonts w:hint="eastAsia" w:ascii="黑体" w:hAnsi="黑体" w:eastAsia="黑体"/>
          <w:color w:val="000000"/>
          <w:sz w:val="30"/>
          <w:szCs w:val="30"/>
        </w:rPr>
        <w:t>联系电话：</w:t>
      </w:r>
    </w:p>
    <w:p w14:paraId="3BB91AA5">
      <w:pPr>
        <w:rPr>
          <w:rFonts w:ascii="Calibri" w:hAnsi="Calibri" w:eastAsia="仿宋" w:cs="Times New Roman"/>
          <w:color w:val="000000"/>
          <w:sz w:val="32"/>
        </w:rPr>
      </w:pPr>
    </w:p>
    <w:p w14:paraId="382F8473">
      <w:pPr>
        <w:jc w:val="center"/>
        <w:rPr>
          <w:rFonts w:ascii="黑体" w:hAnsi="黑体" w:eastAsia="黑体"/>
          <w:color w:val="000000"/>
          <w:sz w:val="36"/>
          <w:szCs w:val="36"/>
        </w:rPr>
      </w:pPr>
      <w:r>
        <w:rPr>
          <w:rFonts w:ascii="黑体" w:hAnsi="黑体" w:eastAsia="黑体"/>
          <w:color w:val="000000"/>
          <w:sz w:val="36"/>
          <w:szCs w:val="36"/>
        </w:rPr>
        <w:br w:type="page"/>
      </w:r>
      <w:r>
        <w:rPr>
          <w:rFonts w:hint="eastAsia" w:ascii="黑体" w:hAnsi="黑体" w:eastAsia="黑体"/>
          <w:color w:val="000000"/>
          <w:sz w:val="36"/>
          <w:szCs w:val="36"/>
          <w:lang w:eastAsia="zh-CN"/>
        </w:rPr>
        <w:t>作品</w:t>
      </w:r>
      <w:bookmarkStart w:id="0" w:name="_GoBack"/>
      <w:bookmarkEnd w:id="0"/>
      <w:r>
        <w:rPr>
          <w:rFonts w:hint="eastAsia" w:ascii="黑体" w:hAnsi="黑体" w:eastAsia="黑体"/>
          <w:color w:val="000000"/>
          <w:sz w:val="36"/>
          <w:szCs w:val="36"/>
        </w:rPr>
        <w:t>名称 （</w:t>
      </w:r>
      <w:r>
        <w:rPr>
          <w:rFonts w:hint="eastAsia" w:ascii="黑体" w:hAnsi="Calibri" w:eastAsia="黑体" w:cs="Times New Roman"/>
          <w:color w:val="000000"/>
          <w:sz w:val="36"/>
          <w:szCs w:val="36"/>
        </w:rPr>
        <w:t>2号小标宋体字</w:t>
      </w:r>
      <w:r>
        <w:rPr>
          <w:rFonts w:hint="eastAsia" w:ascii="黑体" w:hAnsi="黑体" w:eastAsia="黑体"/>
          <w:color w:val="000000"/>
          <w:sz w:val="36"/>
          <w:szCs w:val="36"/>
        </w:rPr>
        <w:t>，居中对齐）</w:t>
      </w:r>
    </w:p>
    <w:p w14:paraId="2E51A04C">
      <w:pPr>
        <w:spacing w:before="156" w:beforeLines="50" w:after="312" w:afterLines="100"/>
        <w:jc w:val="center"/>
        <w:rPr>
          <w:rFonts w:ascii="楷体_GB2312" w:eastAsia="楷体_GB2312"/>
          <w:color w:val="000000"/>
          <w:sz w:val="32"/>
          <w:szCs w:val="30"/>
        </w:rPr>
      </w:pPr>
      <w:r>
        <w:rPr>
          <w:rFonts w:hint="eastAsia" w:ascii="楷体_GB2312" w:eastAsia="楷体_GB2312"/>
          <w:color w:val="000000"/>
          <w:sz w:val="32"/>
          <w:szCs w:val="30"/>
        </w:rPr>
        <w:t>作者1，作者2，……（三号楷体，居中对齐，段后空1行）</w:t>
      </w:r>
    </w:p>
    <w:p w14:paraId="4A1248A2">
      <w:pPr>
        <w:numPr>
          <w:ilvl w:val="0"/>
          <w:numId w:val="1"/>
        </w:numPr>
        <w:ind w:firstLine="600" w:firstLineChars="200"/>
        <w:rPr>
          <w:rFonts w:ascii="仿宋_GB2312" w:eastAsia="仿宋_GB2312"/>
          <w:color w:val="000000"/>
          <w:sz w:val="30"/>
          <w:szCs w:val="30"/>
        </w:rPr>
      </w:pPr>
      <w:r>
        <w:rPr>
          <w:rFonts w:hint="eastAsia" w:ascii="仿宋_GB2312" w:eastAsia="仿宋_GB2312"/>
          <w:color w:val="000000"/>
          <w:sz w:val="30"/>
          <w:szCs w:val="30"/>
        </w:rPr>
        <w:t>小标题1（小三仿宋，加粗，</w:t>
      </w:r>
      <w:r>
        <w:rPr>
          <w:rFonts w:hint="eastAsia" w:ascii="仿宋_GB2312" w:eastAsia="仿宋_GB2312"/>
          <w:color w:val="000000"/>
          <w:sz w:val="30"/>
          <w:szCs w:val="30"/>
          <w:lang w:eastAsia="zh-CN"/>
        </w:rPr>
        <w:t>两端</w:t>
      </w:r>
      <w:r>
        <w:rPr>
          <w:rFonts w:hint="eastAsia" w:ascii="仿宋_GB2312" w:eastAsia="仿宋_GB2312"/>
          <w:color w:val="000000"/>
          <w:sz w:val="30"/>
          <w:szCs w:val="30"/>
        </w:rPr>
        <w:t>对齐，单倍行距，首行缩进2个字符，如果没有小标题则直接开始正文部分）</w:t>
      </w:r>
    </w:p>
    <w:p w14:paraId="0A3CFA9B">
      <w:pPr>
        <w:ind w:firstLine="600" w:firstLineChars="200"/>
        <w:rPr>
          <w:rFonts w:ascii="仿宋_GB2312" w:eastAsia="仿宋_GB2312"/>
          <w:color w:val="000000"/>
          <w:sz w:val="30"/>
          <w:szCs w:val="30"/>
        </w:rPr>
      </w:pPr>
      <w:r>
        <w:rPr>
          <w:rFonts w:hint="eastAsia" w:ascii="仿宋_GB2312" w:eastAsia="仿宋_GB2312"/>
          <w:color w:val="000000"/>
          <w:sz w:val="30"/>
          <w:szCs w:val="30"/>
        </w:rPr>
        <w:t>正文正文正文正文正文正文正文正文正文正文正文正文正文正文正文正文正文正文正文正文正文正文正文正文正文正文正文正文正文正文正文正文正文正文正文正文正文正文正文正文小三仿宋，左对齐，单倍行距，首行缩进2个字</w:t>
      </w:r>
    </w:p>
    <w:p w14:paraId="3B71FC27">
      <w:pPr>
        <w:numPr>
          <w:ilvl w:val="0"/>
          <w:numId w:val="1"/>
        </w:numPr>
        <w:ind w:firstLine="600" w:firstLineChars="200"/>
        <w:rPr>
          <w:rFonts w:ascii="仿宋_GB2312" w:eastAsia="仿宋_GB2312"/>
          <w:color w:val="000000"/>
          <w:sz w:val="30"/>
          <w:szCs w:val="30"/>
        </w:rPr>
      </w:pPr>
      <w:r>
        <w:rPr>
          <w:rFonts w:hint="eastAsia" w:ascii="仿宋_GB2312" w:eastAsia="仿宋_GB2312"/>
          <w:color w:val="000000"/>
          <w:sz w:val="30"/>
          <w:szCs w:val="30"/>
        </w:rPr>
        <w:t>小标题2</w:t>
      </w:r>
    </w:p>
    <w:p w14:paraId="0A9A67E0">
      <w:pPr>
        <w:ind w:firstLine="600" w:firstLineChars="200"/>
        <w:rPr>
          <w:rFonts w:ascii="仿宋_GB2312" w:eastAsia="仿宋_GB2312"/>
          <w:color w:val="000000"/>
          <w:sz w:val="30"/>
          <w:szCs w:val="30"/>
        </w:rPr>
      </w:pPr>
      <w:r>
        <w:rPr>
          <w:rFonts w:hint="eastAsia" w:ascii="仿宋_GB2312" w:eastAsia="仿宋_GB2312"/>
          <w:color w:val="000000"/>
          <w:sz w:val="30"/>
          <w:szCs w:val="30"/>
        </w:rPr>
        <w:t>正文正文正文正文正文正文正文正文正文正文正文正文正文正文正文正文正文正文正文正文正文正文正文正文正文正文正文正文正文正文正文正文正文正文正文正文正文正文正文正文小三仿宋，</w:t>
      </w:r>
      <w:r>
        <w:rPr>
          <w:rFonts w:hint="eastAsia" w:ascii="仿宋_GB2312" w:eastAsia="仿宋_GB2312"/>
          <w:color w:val="000000"/>
          <w:sz w:val="30"/>
          <w:szCs w:val="30"/>
          <w:lang w:eastAsia="zh-CN"/>
        </w:rPr>
        <w:t>两端</w:t>
      </w:r>
      <w:r>
        <w:rPr>
          <w:rFonts w:hint="eastAsia" w:ascii="仿宋_GB2312" w:eastAsia="仿宋_GB2312"/>
          <w:color w:val="000000"/>
          <w:sz w:val="30"/>
          <w:szCs w:val="30"/>
        </w:rPr>
        <w:t>对齐，单倍行距，首行缩进2个字</w:t>
      </w:r>
    </w:p>
    <w:p w14:paraId="3FC9C1EF">
      <w:pPr>
        <w:ind w:left="420" w:leftChars="200"/>
        <w:rPr>
          <w:rFonts w:ascii="仿宋_GB2312" w:eastAsia="仿宋_GB2312"/>
          <w:color w:val="000000"/>
          <w:sz w:val="30"/>
          <w:szCs w:val="30"/>
        </w:rPr>
      </w:pPr>
    </w:p>
    <w:p w14:paraId="4E90A1C6">
      <w:pPr>
        <w:ind w:firstLine="600" w:firstLineChars="200"/>
        <w:rPr>
          <w:rFonts w:ascii="仿宋_GB2312" w:eastAsia="仿宋_GB2312"/>
          <w:color w:val="000000"/>
          <w:sz w:val="30"/>
          <w:szCs w:val="30"/>
        </w:rPr>
      </w:pPr>
    </w:p>
    <w:p w14:paraId="478A42F2">
      <w:pPr>
        <w:pStyle w:val="3"/>
        <w:widowControl/>
        <w:wordWrap w:val="0"/>
        <w:spacing w:beforeAutospacing="0" w:afterAutospacing="0" w:line="252" w:lineRule="atLeast"/>
        <w:jc w:val="center"/>
        <w:rPr>
          <w:rFonts w:ascii="仿宋" w:hAnsi="仿宋" w:eastAsia="仿宋" w:cs="仿宋"/>
          <w:sz w:val="28"/>
          <w:szCs w:val="28"/>
        </w:rPr>
      </w:pPr>
    </w:p>
    <w:p w14:paraId="51EF70AF">
      <w:pPr>
        <w:rPr>
          <w:rFonts w:ascii="宋体" w:hAnsi="宋体" w:eastAsia="宋体" w:cs="宋体"/>
          <w:color w:val="5E5E5E"/>
          <w:sz w:val="19"/>
          <w:szCs w:val="19"/>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14C1C8"/>
    <w:multiLevelType w:val="singleLevel"/>
    <w:tmpl w:val="AD14C1C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yNTVhMDZhODJjMWZiZWFmMjRkNzA1ZjU0M2VmYmEifQ=="/>
  </w:docVars>
  <w:rsids>
    <w:rsidRoot w:val="02A51E2F"/>
    <w:rsid w:val="00091800"/>
    <w:rsid w:val="001751CA"/>
    <w:rsid w:val="00224106"/>
    <w:rsid w:val="003503D1"/>
    <w:rsid w:val="004779E5"/>
    <w:rsid w:val="00886483"/>
    <w:rsid w:val="00BC7C08"/>
    <w:rsid w:val="00CB0415"/>
    <w:rsid w:val="00DC3F8A"/>
    <w:rsid w:val="00ED3024"/>
    <w:rsid w:val="02A51E2F"/>
    <w:rsid w:val="030E2328"/>
    <w:rsid w:val="04BE20F4"/>
    <w:rsid w:val="0DEA5220"/>
    <w:rsid w:val="10C22854"/>
    <w:rsid w:val="18A60DE5"/>
    <w:rsid w:val="1C0402E4"/>
    <w:rsid w:val="1D9236E6"/>
    <w:rsid w:val="1EE8160A"/>
    <w:rsid w:val="1F601BD6"/>
    <w:rsid w:val="228C06EB"/>
    <w:rsid w:val="25317CE0"/>
    <w:rsid w:val="25964198"/>
    <w:rsid w:val="263459B5"/>
    <w:rsid w:val="279B588D"/>
    <w:rsid w:val="291644D1"/>
    <w:rsid w:val="29A36C76"/>
    <w:rsid w:val="2B5820EF"/>
    <w:rsid w:val="2BAE382F"/>
    <w:rsid w:val="2DDA2AAE"/>
    <w:rsid w:val="31643362"/>
    <w:rsid w:val="31F60C40"/>
    <w:rsid w:val="343B6FA1"/>
    <w:rsid w:val="36A26442"/>
    <w:rsid w:val="38740387"/>
    <w:rsid w:val="3BCB6C26"/>
    <w:rsid w:val="3F372A85"/>
    <w:rsid w:val="41690FEE"/>
    <w:rsid w:val="46624BF8"/>
    <w:rsid w:val="46665D4E"/>
    <w:rsid w:val="479F774D"/>
    <w:rsid w:val="4E3C33C1"/>
    <w:rsid w:val="4FE83A96"/>
    <w:rsid w:val="516A7EFA"/>
    <w:rsid w:val="54441083"/>
    <w:rsid w:val="55033495"/>
    <w:rsid w:val="55FA5E70"/>
    <w:rsid w:val="56ED0BE9"/>
    <w:rsid w:val="592A2F10"/>
    <w:rsid w:val="5C387CD4"/>
    <w:rsid w:val="5C642749"/>
    <w:rsid w:val="65350EBD"/>
    <w:rsid w:val="65FE7137"/>
    <w:rsid w:val="668F6144"/>
    <w:rsid w:val="688D6550"/>
    <w:rsid w:val="6C6511EB"/>
    <w:rsid w:val="6CDA788A"/>
    <w:rsid w:val="6E6043DB"/>
    <w:rsid w:val="75B66A76"/>
    <w:rsid w:val="77D45F4A"/>
    <w:rsid w:val="797E64C0"/>
    <w:rsid w:val="7A9E283F"/>
    <w:rsid w:val="7C3B6D77"/>
    <w:rsid w:val="7CBA3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autoRedefine/>
    <w:qFormat/>
    <w:uiPriority w:val="0"/>
    <w:pPr>
      <w:spacing w:beforeAutospacing="1" w:afterAutospacing="1"/>
      <w:jc w:val="left"/>
    </w:pPr>
    <w:rPr>
      <w:rFonts w:cs="Times New Roman"/>
      <w:kern w:val="0"/>
      <w:sz w:val="24"/>
    </w:rPr>
  </w:style>
  <w:style w:type="character" w:styleId="6">
    <w:name w:val="Strong"/>
    <w:basedOn w:val="5"/>
    <w:autoRedefine/>
    <w:qFormat/>
    <w:uiPriority w:val="0"/>
    <w:rPr>
      <w:b/>
    </w:rPr>
  </w:style>
  <w:style w:type="paragraph" w:customStyle="1" w:styleId="7">
    <w:name w:val="标记样式"/>
    <w:basedOn w:val="1"/>
    <w:qFormat/>
    <w:uiPriority w:val="0"/>
    <w:pPr>
      <w:spacing w:line="440" w:lineRule="exact"/>
      <w:jc w:val="center"/>
    </w:pPr>
    <w:rPr>
      <w:rFonts w:ascii="仿宋_GB2312" w:eastAsia="仿宋_GB2312"/>
      <w:b/>
      <w:sz w:val="30"/>
      <w:szCs w:val="3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348</Words>
  <Characters>348</Characters>
  <Lines>11</Lines>
  <Paragraphs>3</Paragraphs>
  <TotalTime>0</TotalTime>
  <ScaleCrop>false</ScaleCrop>
  <LinksUpToDate>false</LinksUpToDate>
  <CharactersWithSpaces>356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2024-02-27T01:19:00Z</dcterms:created>
  <dc:creator>Administrator</dc:creator>
  <cp:lastModifiedBy>李静</cp:lastModifiedBy>
  <dcterms:modified xsi:type="dcterms:W3CDTF">2026-05-19T08:24:11Z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9BFA6FD7342547968894B90ACAE8DE93_11</vt:lpwstr>
  </property>
  <property fmtid="{D5CDD505-2E9C-101B-9397-08002B2CF9AE}" pid="4" name="KSOTemplateDocerSaveRecord">
    <vt:lpwstr>eyJoZGlkIjoiODVmOGVkZGZhYWMxMzM5MGYwNDRhOTRmZWM5ZTUyZjUiLCJ1c2VySWQiOiIxNzQwMjA4MzUxIn0=</vt:lpwstr>
  </property>
</Properties>
</file>